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D55" w:rsidRDefault="00A17D55" w:rsidP="00D214FF">
      <w:pPr>
        <w:spacing w:after="0" w:line="240" w:lineRule="auto"/>
        <w:rPr>
          <w:rFonts w:ascii="Verdana" w:hAnsi="Verdana"/>
          <w:b/>
          <w:sz w:val="36"/>
          <w:szCs w:val="36"/>
          <w:u w:val="single"/>
        </w:rPr>
      </w:pPr>
    </w:p>
    <w:p w:rsidR="00A17D55" w:rsidRDefault="00A17D55" w:rsidP="00D214FF">
      <w:pPr>
        <w:spacing w:after="0" w:line="240" w:lineRule="auto"/>
        <w:rPr>
          <w:rFonts w:ascii="Verdana" w:hAnsi="Verdana"/>
          <w:b/>
          <w:sz w:val="36"/>
          <w:szCs w:val="36"/>
          <w:u w:val="single"/>
        </w:rPr>
      </w:pPr>
    </w:p>
    <w:p w:rsidR="00271B6C" w:rsidRPr="00D214FF" w:rsidRDefault="00A17D55" w:rsidP="00D214FF">
      <w:pPr>
        <w:spacing w:after="0" w:line="240" w:lineRule="auto"/>
        <w:rPr>
          <w:rFonts w:ascii="Verdana" w:hAnsi="Verdana"/>
          <w:b/>
          <w:sz w:val="36"/>
          <w:szCs w:val="36"/>
          <w:u w:val="single"/>
        </w:rPr>
      </w:pPr>
      <w:proofErr w:type="spellStart"/>
      <w:r>
        <w:rPr>
          <w:rFonts w:ascii="Verdana" w:hAnsi="Verdana"/>
          <w:b/>
          <w:sz w:val="36"/>
          <w:szCs w:val="36"/>
          <w:u w:val="single"/>
        </w:rPr>
        <w:t>ESFplus</w:t>
      </w:r>
      <w:proofErr w:type="spellEnd"/>
      <w:r>
        <w:rPr>
          <w:rFonts w:ascii="Verdana" w:hAnsi="Verdana"/>
          <w:b/>
          <w:sz w:val="36"/>
          <w:szCs w:val="36"/>
          <w:u w:val="single"/>
        </w:rPr>
        <w:t xml:space="preserve"> - </w:t>
      </w:r>
      <w:r w:rsidR="00F775C2">
        <w:rPr>
          <w:rFonts w:ascii="Verdana" w:hAnsi="Verdana"/>
          <w:b/>
          <w:sz w:val="36"/>
          <w:szCs w:val="36"/>
          <w:u w:val="single"/>
        </w:rPr>
        <w:t>Vorhabenblatt</w:t>
      </w:r>
    </w:p>
    <w:p w:rsidR="00D214FF" w:rsidRDefault="00D214FF" w:rsidP="00D214FF">
      <w:pPr>
        <w:spacing w:after="0" w:line="240" w:lineRule="auto"/>
        <w:rPr>
          <w:rFonts w:ascii="Verdana" w:hAnsi="Verdana"/>
        </w:rPr>
      </w:pPr>
    </w:p>
    <w:p w:rsidR="00271B6C" w:rsidRPr="00D214FF" w:rsidRDefault="00A17D55" w:rsidP="00D214FF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Projektträger:</w:t>
      </w:r>
      <w:r w:rsidR="00271B6C" w:rsidRPr="00D214FF">
        <w:rPr>
          <w:rFonts w:ascii="Verdana" w:hAnsi="Verdana"/>
        </w:rPr>
        <w:t xml:space="preserve"> </w:t>
      </w:r>
    </w:p>
    <w:p w:rsidR="00271B6C" w:rsidRDefault="00271B6C" w:rsidP="00D214FF">
      <w:pPr>
        <w:spacing w:after="0" w:line="240" w:lineRule="auto"/>
        <w:rPr>
          <w:rFonts w:ascii="Verdana" w:hAnsi="Verdana"/>
        </w:rPr>
      </w:pPr>
      <w:r w:rsidRPr="00D214FF">
        <w:rPr>
          <w:rFonts w:ascii="Verdana" w:hAnsi="Verdana"/>
        </w:rPr>
        <w:t>Anschrift:</w:t>
      </w:r>
    </w:p>
    <w:p w:rsidR="00AB301E" w:rsidRDefault="00AB301E" w:rsidP="00D214FF">
      <w:pPr>
        <w:spacing w:after="0" w:line="240" w:lineRule="auto"/>
        <w:rPr>
          <w:rFonts w:ascii="Verdana" w:hAnsi="Verdana"/>
        </w:rPr>
      </w:pPr>
    </w:p>
    <w:p w:rsidR="00A17D55" w:rsidRDefault="00A17D55" w:rsidP="00D214FF">
      <w:pPr>
        <w:spacing w:after="0" w:line="240" w:lineRule="auto"/>
        <w:rPr>
          <w:rFonts w:ascii="Verdana" w:hAnsi="Verdana"/>
        </w:rPr>
      </w:pPr>
    </w:p>
    <w:p w:rsidR="00AB301E" w:rsidRPr="00AB301E" w:rsidRDefault="004254CD" w:rsidP="00AB301E">
      <w:pPr>
        <w:spacing w:after="0" w:line="240" w:lineRule="auto"/>
        <w:rPr>
          <w:rFonts w:ascii="Verdana" w:hAnsi="Verdana"/>
          <w:b/>
          <w:color w:val="31849B" w:themeColor="accent5" w:themeShade="BF"/>
          <w:sz w:val="28"/>
          <w:szCs w:val="28"/>
          <w:u w:val="single"/>
        </w:rPr>
      </w:pPr>
      <w:r>
        <w:rPr>
          <w:rFonts w:ascii="Verdana" w:hAnsi="Verdana"/>
          <w:b/>
          <w:color w:val="31849B" w:themeColor="accent5" w:themeShade="BF"/>
          <w:sz w:val="28"/>
          <w:szCs w:val="28"/>
          <w:u w:val="single"/>
        </w:rPr>
        <w:t xml:space="preserve">1 </w:t>
      </w:r>
      <w:r w:rsidR="00AB301E" w:rsidRPr="00AB301E">
        <w:rPr>
          <w:rFonts w:ascii="Verdana" w:hAnsi="Verdana"/>
          <w:b/>
          <w:color w:val="31849B" w:themeColor="accent5" w:themeShade="BF"/>
          <w:sz w:val="28"/>
          <w:szCs w:val="28"/>
          <w:u w:val="single"/>
        </w:rPr>
        <w:t>Maßnahme</w:t>
      </w:r>
    </w:p>
    <w:p w:rsidR="00AB301E" w:rsidRDefault="00AB301E" w:rsidP="00AB301E">
      <w:pPr>
        <w:spacing w:after="0" w:line="240" w:lineRule="auto"/>
        <w:rPr>
          <w:rFonts w:ascii="Verdana" w:hAnsi="Verdana"/>
        </w:rPr>
      </w:pPr>
    </w:p>
    <w:p w:rsidR="00F775C2" w:rsidRDefault="006D6CA2" w:rsidP="004254CD">
      <w:pPr>
        <w:pStyle w:val="Listenabsatz"/>
        <w:numPr>
          <w:ilvl w:val="0"/>
          <w:numId w:val="1"/>
        </w:numPr>
        <w:spacing w:after="0" w:line="360" w:lineRule="auto"/>
        <w:rPr>
          <w:rFonts w:ascii="Verdana" w:hAnsi="Verdana"/>
        </w:rPr>
      </w:pPr>
      <w:r>
        <w:rPr>
          <w:rFonts w:ascii="Verdana" w:hAnsi="Verdana"/>
        </w:rPr>
        <w:t xml:space="preserve">Bezeichnung des </w:t>
      </w:r>
      <w:r w:rsidR="00F775C2">
        <w:rPr>
          <w:rFonts w:ascii="Verdana" w:hAnsi="Verdana"/>
        </w:rPr>
        <w:t>Vorhabens</w:t>
      </w:r>
    </w:p>
    <w:p w:rsidR="00F775C2" w:rsidRDefault="00F775C2" w:rsidP="004254CD">
      <w:pPr>
        <w:pStyle w:val="Listenabsatz"/>
        <w:numPr>
          <w:ilvl w:val="0"/>
          <w:numId w:val="1"/>
        </w:numPr>
        <w:spacing w:after="0" w:line="360" w:lineRule="auto"/>
        <w:rPr>
          <w:rFonts w:ascii="Verdana" w:hAnsi="Verdana"/>
        </w:rPr>
      </w:pPr>
      <w:r>
        <w:rPr>
          <w:rFonts w:ascii="Verdana" w:hAnsi="Verdana"/>
        </w:rPr>
        <w:t>Beginn und Ende des Vorhabens</w:t>
      </w:r>
    </w:p>
    <w:p w:rsidR="00AB301E" w:rsidRDefault="00AB301E" w:rsidP="004254CD">
      <w:pPr>
        <w:pStyle w:val="Listenabsatz"/>
        <w:numPr>
          <w:ilvl w:val="0"/>
          <w:numId w:val="1"/>
        </w:numPr>
        <w:spacing w:after="0" w:line="360" w:lineRule="auto"/>
        <w:rPr>
          <w:rFonts w:ascii="Verdana" w:hAnsi="Verdana"/>
        </w:rPr>
      </w:pPr>
      <w:r w:rsidRPr="00AB301E">
        <w:rPr>
          <w:rFonts w:ascii="Verdana" w:hAnsi="Verdana"/>
        </w:rPr>
        <w:t>Ansprechpartner:</w:t>
      </w:r>
    </w:p>
    <w:p w:rsidR="00AB301E" w:rsidRDefault="00AB301E" w:rsidP="004254CD">
      <w:pPr>
        <w:pStyle w:val="Listenabsatz"/>
        <w:spacing w:after="0" w:line="360" w:lineRule="auto"/>
        <w:rPr>
          <w:rFonts w:ascii="Verdana" w:hAnsi="Verdana"/>
        </w:rPr>
      </w:pPr>
    </w:p>
    <w:p w:rsidR="00A17D55" w:rsidRPr="00D214FF" w:rsidRDefault="00A17D55" w:rsidP="00D214FF">
      <w:pPr>
        <w:spacing w:after="0" w:line="240" w:lineRule="auto"/>
        <w:rPr>
          <w:rFonts w:ascii="Verdana" w:hAnsi="Verdana"/>
        </w:rPr>
      </w:pPr>
    </w:p>
    <w:p w:rsidR="006D6CA2" w:rsidRDefault="004254CD" w:rsidP="00D214FF">
      <w:pPr>
        <w:spacing w:after="0" w:line="240" w:lineRule="auto"/>
      </w:pPr>
      <w:r>
        <w:rPr>
          <w:rFonts w:ascii="Verdana" w:hAnsi="Verdana"/>
          <w:b/>
          <w:color w:val="31849B" w:themeColor="accent5" w:themeShade="BF"/>
          <w:sz w:val="28"/>
          <w:szCs w:val="28"/>
          <w:u w:val="single"/>
        </w:rPr>
        <w:t xml:space="preserve">2 </w:t>
      </w:r>
      <w:proofErr w:type="gramStart"/>
      <w:r w:rsidR="006D6CA2" w:rsidRPr="006D6CA2">
        <w:rPr>
          <w:rFonts w:ascii="Verdana" w:hAnsi="Verdana"/>
          <w:b/>
          <w:color w:val="31849B" w:themeColor="accent5" w:themeShade="BF"/>
          <w:sz w:val="28"/>
          <w:szCs w:val="28"/>
          <w:u w:val="single"/>
        </w:rPr>
        <w:t>Zuordnung</w:t>
      </w:r>
      <w:proofErr w:type="gramEnd"/>
      <w:r w:rsidR="006D6CA2" w:rsidRPr="006D6CA2">
        <w:rPr>
          <w:rFonts w:ascii="Verdana" w:hAnsi="Verdana"/>
          <w:b/>
          <w:color w:val="31849B" w:themeColor="accent5" w:themeShade="BF"/>
          <w:sz w:val="28"/>
          <w:szCs w:val="28"/>
          <w:u w:val="single"/>
        </w:rPr>
        <w:t xml:space="preserve"> zum Fördergegenstand</w:t>
      </w:r>
      <w:r w:rsidR="006D6CA2">
        <w:t xml:space="preserve"> </w:t>
      </w:r>
    </w:p>
    <w:p w:rsidR="004254CD" w:rsidRDefault="004254CD" w:rsidP="00D214FF">
      <w:pPr>
        <w:spacing w:after="0" w:line="240" w:lineRule="auto"/>
      </w:pPr>
    </w:p>
    <w:p w:rsidR="006D6CA2" w:rsidRDefault="006D6CA2" w:rsidP="004254CD">
      <w:pPr>
        <w:pStyle w:val="Listenabsatz"/>
        <w:numPr>
          <w:ilvl w:val="0"/>
          <w:numId w:val="2"/>
        </w:numPr>
        <w:spacing w:after="0" w:line="360" w:lineRule="auto"/>
        <w:rPr>
          <w:rFonts w:ascii="Verdana" w:hAnsi="Verdana"/>
        </w:rPr>
      </w:pPr>
      <w:r w:rsidRPr="006D6CA2">
        <w:rPr>
          <w:rFonts w:ascii="Verdana" w:hAnsi="Verdana"/>
        </w:rPr>
        <w:t xml:space="preserve">informelle Kinder- und Jugendbildung </w:t>
      </w:r>
    </w:p>
    <w:p w:rsidR="006D6CA2" w:rsidRDefault="006D6CA2" w:rsidP="004254CD">
      <w:pPr>
        <w:pStyle w:val="Listenabsatz"/>
        <w:numPr>
          <w:ilvl w:val="0"/>
          <w:numId w:val="2"/>
        </w:numPr>
        <w:spacing w:after="0" w:line="360" w:lineRule="auto"/>
        <w:rPr>
          <w:rFonts w:ascii="Verdana" w:hAnsi="Verdana"/>
        </w:rPr>
      </w:pPr>
      <w:r w:rsidRPr="006D6CA2">
        <w:rPr>
          <w:rFonts w:ascii="Verdana" w:hAnsi="Verdana"/>
        </w:rPr>
        <w:t xml:space="preserve">soziale Integration </w:t>
      </w:r>
    </w:p>
    <w:p w:rsidR="006D6CA2" w:rsidRDefault="006D6CA2" w:rsidP="004254CD">
      <w:pPr>
        <w:pStyle w:val="Listenabsatz"/>
        <w:numPr>
          <w:ilvl w:val="0"/>
          <w:numId w:val="2"/>
        </w:numPr>
        <w:spacing w:after="0" w:line="360" w:lineRule="auto"/>
        <w:rPr>
          <w:rFonts w:ascii="Verdana" w:hAnsi="Verdana"/>
        </w:rPr>
      </w:pPr>
      <w:r w:rsidRPr="006D6CA2">
        <w:rPr>
          <w:rFonts w:ascii="Verdana" w:hAnsi="Verdana"/>
        </w:rPr>
        <w:t xml:space="preserve">Wirtschaft im Quartier </w:t>
      </w:r>
    </w:p>
    <w:p w:rsidR="00AB301E" w:rsidRPr="006D6CA2" w:rsidRDefault="006D6CA2" w:rsidP="004254CD">
      <w:pPr>
        <w:pStyle w:val="Listenabsatz"/>
        <w:numPr>
          <w:ilvl w:val="0"/>
          <w:numId w:val="2"/>
        </w:numPr>
        <w:spacing w:after="0" w:line="360" w:lineRule="auto"/>
        <w:rPr>
          <w:rFonts w:ascii="Verdana" w:hAnsi="Verdana"/>
        </w:rPr>
      </w:pPr>
      <w:r w:rsidRPr="006D6CA2">
        <w:rPr>
          <w:rFonts w:ascii="Verdana" w:hAnsi="Verdana"/>
        </w:rPr>
        <w:t>begleitende Maßnahme</w:t>
      </w:r>
    </w:p>
    <w:p w:rsidR="00A17D55" w:rsidRDefault="00A17D55" w:rsidP="00D214FF">
      <w:pPr>
        <w:spacing w:after="0" w:line="240" w:lineRule="auto"/>
        <w:rPr>
          <w:rFonts w:ascii="Verdana" w:hAnsi="Verdana"/>
        </w:rPr>
      </w:pPr>
    </w:p>
    <w:p w:rsidR="00D214FF" w:rsidRPr="00AB301E" w:rsidRDefault="004254CD" w:rsidP="00D214FF">
      <w:pPr>
        <w:spacing w:after="0" w:line="240" w:lineRule="auto"/>
        <w:rPr>
          <w:rFonts w:ascii="Verdana" w:hAnsi="Verdana"/>
          <w:b/>
          <w:color w:val="31849B" w:themeColor="accent5" w:themeShade="BF"/>
          <w:sz w:val="28"/>
          <w:szCs w:val="28"/>
          <w:u w:val="single"/>
        </w:rPr>
      </w:pPr>
      <w:r>
        <w:rPr>
          <w:rFonts w:ascii="Verdana" w:hAnsi="Verdana"/>
          <w:b/>
          <w:color w:val="31849B" w:themeColor="accent5" w:themeShade="BF"/>
          <w:sz w:val="28"/>
          <w:szCs w:val="28"/>
          <w:u w:val="single"/>
        </w:rPr>
        <w:t xml:space="preserve">3 </w:t>
      </w:r>
      <w:proofErr w:type="gramStart"/>
      <w:r>
        <w:rPr>
          <w:rFonts w:ascii="Verdana" w:hAnsi="Verdana"/>
          <w:b/>
          <w:color w:val="31849B" w:themeColor="accent5" w:themeShade="BF"/>
          <w:sz w:val="28"/>
          <w:szCs w:val="28"/>
          <w:u w:val="single"/>
        </w:rPr>
        <w:t>Zielgruppe</w:t>
      </w:r>
      <w:proofErr w:type="gramEnd"/>
      <w:r w:rsidR="00AB301E" w:rsidRPr="00AB301E">
        <w:rPr>
          <w:rFonts w:ascii="Verdana" w:hAnsi="Verdana"/>
          <w:b/>
          <w:color w:val="31849B" w:themeColor="accent5" w:themeShade="BF"/>
          <w:sz w:val="28"/>
          <w:szCs w:val="28"/>
          <w:u w:val="single"/>
        </w:rPr>
        <w:t>:</w:t>
      </w:r>
    </w:p>
    <w:p w:rsidR="00AB301E" w:rsidRDefault="00AB301E" w:rsidP="00D214FF">
      <w:pPr>
        <w:spacing w:after="0" w:line="240" w:lineRule="auto"/>
        <w:rPr>
          <w:rFonts w:ascii="Verdana" w:hAnsi="Verdana"/>
        </w:rPr>
      </w:pPr>
    </w:p>
    <w:p w:rsidR="004254CD" w:rsidRDefault="004254CD" w:rsidP="004254CD">
      <w:pPr>
        <w:pStyle w:val="Listenabsatz"/>
        <w:numPr>
          <w:ilvl w:val="0"/>
          <w:numId w:val="2"/>
        </w:numPr>
        <w:spacing w:after="0" w:line="360" w:lineRule="auto"/>
        <w:rPr>
          <w:rFonts w:ascii="Verdana" w:hAnsi="Verdana"/>
        </w:rPr>
      </w:pPr>
      <w:r w:rsidRPr="004254CD">
        <w:rPr>
          <w:rFonts w:ascii="Verdana" w:hAnsi="Verdana"/>
        </w:rPr>
        <w:t>Welche Zie</w:t>
      </w:r>
      <w:r>
        <w:rPr>
          <w:rFonts w:ascii="Verdana" w:hAnsi="Verdana"/>
        </w:rPr>
        <w:t>lgruppe soll erreicht werden?</w:t>
      </w:r>
    </w:p>
    <w:p w:rsidR="004254CD" w:rsidRDefault="004254CD" w:rsidP="004254CD">
      <w:pPr>
        <w:pStyle w:val="Listenabsatz"/>
        <w:numPr>
          <w:ilvl w:val="0"/>
          <w:numId w:val="2"/>
        </w:numPr>
        <w:spacing w:after="0" w:line="360" w:lineRule="auto"/>
        <w:rPr>
          <w:rFonts w:ascii="Verdana" w:hAnsi="Verdana"/>
        </w:rPr>
      </w:pPr>
      <w:r w:rsidRPr="004254CD">
        <w:rPr>
          <w:rFonts w:ascii="Verdana" w:hAnsi="Verdana"/>
        </w:rPr>
        <w:t>Wie er</w:t>
      </w:r>
      <w:r>
        <w:rPr>
          <w:rFonts w:ascii="Verdana" w:hAnsi="Verdana"/>
        </w:rPr>
        <w:t>folgt die Zielgruppenansprache?</w:t>
      </w:r>
    </w:p>
    <w:p w:rsidR="004254CD" w:rsidRDefault="004254CD" w:rsidP="004254CD">
      <w:pPr>
        <w:pStyle w:val="Listenabsatz"/>
        <w:numPr>
          <w:ilvl w:val="0"/>
          <w:numId w:val="2"/>
        </w:numPr>
        <w:spacing w:after="0" w:line="360" w:lineRule="auto"/>
        <w:rPr>
          <w:rFonts w:ascii="Verdana" w:hAnsi="Verdana"/>
        </w:rPr>
      </w:pPr>
      <w:r w:rsidRPr="004254CD">
        <w:rPr>
          <w:rFonts w:ascii="Verdana" w:hAnsi="Verdana"/>
        </w:rPr>
        <w:t>Durch</w:t>
      </w:r>
      <w:r>
        <w:rPr>
          <w:rFonts w:ascii="Verdana" w:hAnsi="Verdana"/>
        </w:rPr>
        <w:t>führungsort (im Fördergebiet)</w:t>
      </w:r>
    </w:p>
    <w:p w:rsidR="00A17D55" w:rsidRDefault="004254CD" w:rsidP="004254CD">
      <w:pPr>
        <w:pStyle w:val="Listenabsatz"/>
        <w:numPr>
          <w:ilvl w:val="0"/>
          <w:numId w:val="2"/>
        </w:numPr>
        <w:spacing w:after="0" w:line="360" w:lineRule="auto"/>
        <w:rPr>
          <w:rFonts w:ascii="Verdana" w:hAnsi="Verdana"/>
        </w:rPr>
      </w:pPr>
      <w:r w:rsidRPr="004254CD">
        <w:rPr>
          <w:rFonts w:ascii="Verdana" w:hAnsi="Verdana"/>
        </w:rPr>
        <w:t>Bezug der Zielgruppe zum Fördergebiet</w:t>
      </w:r>
    </w:p>
    <w:p w:rsidR="00A17D55" w:rsidRPr="00AB301E" w:rsidRDefault="00A17D55" w:rsidP="00A17D55">
      <w:pPr>
        <w:pStyle w:val="Listenabsatz"/>
        <w:spacing w:after="0" w:line="240" w:lineRule="auto"/>
        <w:rPr>
          <w:rFonts w:ascii="Verdana" w:hAnsi="Verdana"/>
        </w:rPr>
      </w:pPr>
    </w:p>
    <w:p w:rsidR="00AB301E" w:rsidRPr="00AB301E" w:rsidRDefault="004254CD" w:rsidP="00D214FF">
      <w:pPr>
        <w:spacing w:after="0" w:line="240" w:lineRule="auto"/>
        <w:rPr>
          <w:rFonts w:ascii="Verdana" w:hAnsi="Verdana"/>
          <w:b/>
          <w:color w:val="31849B" w:themeColor="accent5" w:themeShade="BF"/>
          <w:sz w:val="28"/>
          <w:szCs w:val="28"/>
          <w:u w:val="single"/>
        </w:rPr>
      </w:pPr>
      <w:r>
        <w:rPr>
          <w:rFonts w:ascii="Verdana" w:hAnsi="Verdana"/>
          <w:b/>
          <w:color w:val="31849B" w:themeColor="accent5" w:themeShade="BF"/>
          <w:sz w:val="28"/>
          <w:szCs w:val="28"/>
          <w:u w:val="single"/>
        </w:rPr>
        <w:t xml:space="preserve">4 </w:t>
      </w:r>
      <w:r w:rsidRPr="004254CD">
        <w:rPr>
          <w:rFonts w:ascii="Verdana" w:hAnsi="Verdana"/>
          <w:b/>
          <w:color w:val="31849B" w:themeColor="accent5" w:themeShade="BF"/>
          <w:sz w:val="28"/>
          <w:szCs w:val="28"/>
          <w:u w:val="single"/>
        </w:rPr>
        <w:t>Art des Vorhabens</w:t>
      </w:r>
    </w:p>
    <w:p w:rsidR="004254CD" w:rsidRDefault="004254CD" w:rsidP="00AB301E">
      <w:pPr>
        <w:spacing w:after="0" w:line="240" w:lineRule="auto"/>
      </w:pPr>
    </w:p>
    <w:p w:rsidR="004254CD" w:rsidRDefault="004254CD" w:rsidP="004254CD">
      <w:pPr>
        <w:pStyle w:val="Listenabsatz"/>
        <w:numPr>
          <w:ilvl w:val="0"/>
          <w:numId w:val="2"/>
        </w:numPr>
        <w:spacing w:after="0" w:line="360" w:lineRule="auto"/>
        <w:rPr>
          <w:rFonts w:ascii="Verdana" w:hAnsi="Verdana"/>
        </w:rPr>
      </w:pPr>
      <w:r w:rsidRPr="004254CD">
        <w:rPr>
          <w:rFonts w:ascii="Verdana" w:hAnsi="Verdana"/>
        </w:rPr>
        <w:t>geschlossen (fester Pe</w:t>
      </w:r>
      <w:r w:rsidR="00221C45">
        <w:rPr>
          <w:rFonts w:ascii="Verdana" w:hAnsi="Verdana"/>
        </w:rPr>
        <w:t>rsonenkreis, kursähnliche Struk</w:t>
      </w:r>
      <w:r w:rsidRPr="004254CD">
        <w:rPr>
          <w:rFonts w:ascii="Verdana" w:hAnsi="Verdana"/>
        </w:rPr>
        <w:t>tur); offen (offene Ko</w:t>
      </w:r>
      <w:r w:rsidR="00221C45">
        <w:rPr>
          <w:rFonts w:ascii="Verdana" w:hAnsi="Verdana"/>
        </w:rPr>
        <w:t>mmen- und Gehstruktur, z. B. Be</w:t>
      </w:r>
      <w:r w:rsidRPr="004254CD">
        <w:rPr>
          <w:rFonts w:ascii="Verdana" w:hAnsi="Verdana"/>
        </w:rPr>
        <w:t>ratungsangebote, Wirtschaft im Quartier); geschloss</w:t>
      </w:r>
      <w:r>
        <w:rPr>
          <w:rFonts w:ascii="Verdana" w:hAnsi="Verdana"/>
        </w:rPr>
        <w:t>en und offen</w:t>
      </w:r>
    </w:p>
    <w:p w:rsidR="00AB301E" w:rsidRDefault="004254CD" w:rsidP="004254CD">
      <w:pPr>
        <w:pStyle w:val="Listenabsatz"/>
        <w:numPr>
          <w:ilvl w:val="0"/>
          <w:numId w:val="2"/>
        </w:numPr>
        <w:spacing w:after="0" w:line="360" w:lineRule="auto"/>
        <w:rPr>
          <w:rFonts w:ascii="Verdana" w:hAnsi="Verdana"/>
        </w:rPr>
      </w:pPr>
      <w:r w:rsidRPr="004254CD">
        <w:rPr>
          <w:rFonts w:ascii="Verdana" w:hAnsi="Verdana"/>
        </w:rPr>
        <w:t>nicht relevant (begleitende Vorhaben)</w:t>
      </w:r>
    </w:p>
    <w:p w:rsidR="00A17D55" w:rsidRDefault="00A17D55" w:rsidP="00AB301E">
      <w:pPr>
        <w:spacing w:after="0" w:line="240" w:lineRule="auto"/>
        <w:rPr>
          <w:rFonts w:ascii="Verdana" w:hAnsi="Verdana"/>
        </w:rPr>
      </w:pPr>
    </w:p>
    <w:p w:rsidR="00AB301E" w:rsidRPr="004254CD" w:rsidRDefault="004254CD" w:rsidP="00AB301E">
      <w:pPr>
        <w:spacing w:after="0" w:line="240" w:lineRule="auto"/>
        <w:rPr>
          <w:rFonts w:ascii="Verdana" w:hAnsi="Verdana"/>
          <w:b/>
          <w:color w:val="31849B" w:themeColor="accent5" w:themeShade="BF"/>
          <w:sz w:val="28"/>
          <w:szCs w:val="28"/>
          <w:u w:val="single"/>
        </w:rPr>
      </w:pPr>
      <w:r>
        <w:rPr>
          <w:rFonts w:ascii="Verdana" w:hAnsi="Verdana"/>
          <w:b/>
          <w:color w:val="31849B" w:themeColor="accent5" w:themeShade="BF"/>
          <w:sz w:val="28"/>
          <w:szCs w:val="28"/>
          <w:u w:val="single"/>
        </w:rPr>
        <w:t xml:space="preserve">5 </w:t>
      </w:r>
      <w:proofErr w:type="gramStart"/>
      <w:r w:rsidRPr="004254CD">
        <w:rPr>
          <w:rFonts w:ascii="Verdana" w:hAnsi="Verdana"/>
          <w:b/>
          <w:color w:val="31849B" w:themeColor="accent5" w:themeShade="BF"/>
          <w:sz w:val="28"/>
          <w:szCs w:val="28"/>
          <w:u w:val="single"/>
        </w:rPr>
        <w:t>Kurzbeschreibung</w:t>
      </w:r>
      <w:proofErr w:type="gramEnd"/>
      <w:r w:rsidRPr="004254CD">
        <w:rPr>
          <w:rFonts w:ascii="Verdana" w:hAnsi="Verdana"/>
          <w:b/>
          <w:color w:val="31849B" w:themeColor="accent5" w:themeShade="BF"/>
          <w:sz w:val="28"/>
          <w:szCs w:val="28"/>
          <w:u w:val="single"/>
        </w:rPr>
        <w:t xml:space="preserve"> des Vorhabens</w:t>
      </w:r>
    </w:p>
    <w:p w:rsidR="004254CD" w:rsidRDefault="004254CD" w:rsidP="00AB301E">
      <w:pPr>
        <w:spacing w:after="0" w:line="240" w:lineRule="auto"/>
        <w:rPr>
          <w:rFonts w:ascii="Verdana" w:hAnsi="Verdana"/>
        </w:rPr>
      </w:pPr>
    </w:p>
    <w:p w:rsidR="00221C45" w:rsidRDefault="004254CD" w:rsidP="004254CD">
      <w:pPr>
        <w:pStyle w:val="Listenabsatz"/>
        <w:numPr>
          <w:ilvl w:val="0"/>
          <w:numId w:val="2"/>
        </w:numPr>
        <w:spacing w:after="0" w:line="360" w:lineRule="auto"/>
        <w:rPr>
          <w:rFonts w:ascii="Verdana" w:hAnsi="Verdana"/>
        </w:rPr>
      </w:pPr>
      <w:r w:rsidRPr="004254CD">
        <w:rPr>
          <w:rFonts w:ascii="Verdana" w:hAnsi="Verdana"/>
        </w:rPr>
        <w:t>Ausführungen zur inh</w:t>
      </w:r>
      <w:r w:rsidRPr="004254CD">
        <w:rPr>
          <w:rFonts w:ascii="Verdana" w:hAnsi="Verdana"/>
        </w:rPr>
        <w:t xml:space="preserve">altlichen, zeitlichen und personellen Umsetzung </w:t>
      </w:r>
    </w:p>
    <w:p w:rsidR="004254CD" w:rsidRDefault="004254CD" w:rsidP="004254CD">
      <w:pPr>
        <w:pStyle w:val="Listenabsatz"/>
        <w:numPr>
          <w:ilvl w:val="0"/>
          <w:numId w:val="2"/>
        </w:numPr>
        <w:spacing w:after="0" w:line="360" w:lineRule="auto"/>
        <w:rPr>
          <w:rFonts w:ascii="Verdana" w:hAnsi="Verdana"/>
        </w:rPr>
      </w:pPr>
      <w:r w:rsidRPr="004254CD">
        <w:rPr>
          <w:rFonts w:ascii="Verdana" w:hAnsi="Verdana"/>
        </w:rPr>
        <w:lastRenderedPageBreak/>
        <w:t>voraussi</w:t>
      </w:r>
      <w:r w:rsidR="00221C45">
        <w:rPr>
          <w:rFonts w:ascii="Verdana" w:hAnsi="Verdana"/>
        </w:rPr>
        <w:t>chtliche Kosten (davon vorhaben</w:t>
      </w:r>
      <w:r w:rsidRPr="004254CD">
        <w:rPr>
          <w:rFonts w:ascii="Verdana" w:hAnsi="Verdana"/>
        </w:rPr>
        <w:t xml:space="preserve">bezogene Personalkosten) und Angabe, ob Abrechnung nach Restkostenpauschale </w:t>
      </w:r>
      <w:r w:rsidR="00221C45">
        <w:rPr>
          <w:rFonts w:ascii="Verdana" w:hAnsi="Verdana"/>
        </w:rPr>
        <w:t>(typische Vorhaben) oder Einzel-</w:t>
      </w:r>
      <w:r w:rsidRPr="004254CD">
        <w:rPr>
          <w:rFonts w:ascii="Verdana" w:hAnsi="Verdana"/>
        </w:rPr>
        <w:t>Kalkulation</w:t>
      </w:r>
      <w:r w:rsidRPr="004254CD">
        <w:rPr>
          <w:rFonts w:ascii="Verdana" w:hAnsi="Verdana"/>
        </w:rPr>
        <w:t xml:space="preserve"> einschl</w:t>
      </w:r>
      <w:r>
        <w:rPr>
          <w:rFonts w:ascii="Verdana" w:hAnsi="Verdana"/>
        </w:rPr>
        <w:t>. Sachausgaben (atypische Vorha</w:t>
      </w:r>
      <w:r w:rsidRPr="004254CD">
        <w:rPr>
          <w:rFonts w:ascii="Verdana" w:hAnsi="Verdana"/>
        </w:rPr>
        <w:t>ben</w:t>
      </w:r>
      <w:r w:rsidR="00221C45">
        <w:rPr>
          <w:rFonts w:ascii="Verdana" w:hAnsi="Verdana"/>
        </w:rPr>
        <w:t>)</w:t>
      </w:r>
    </w:p>
    <w:p w:rsidR="00221C45" w:rsidRDefault="00221C45" w:rsidP="00221C45">
      <w:pPr>
        <w:spacing w:after="0" w:line="240" w:lineRule="auto"/>
        <w:rPr>
          <w:rFonts w:ascii="Verdana" w:hAnsi="Verdana"/>
          <w:b/>
          <w:color w:val="31849B" w:themeColor="accent5" w:themeShade="BF"/>
          <w:sz w:val="28"/>
          <w:szCs w:val="28"/>
          <w:u w:val="single"/>
        </w:rPr>
      </w:pPr>
      <w:r>
        <w:rPr>
          <w:rFonts w:ascii="Verdana" w:hAnsi="Verdana"/>
          <w:b/>
          <w:color w:val="31849B" w:themeColor="accent5" w:themeShade="BF"/>
          <w:sz w:val="28"/>
          <w:szCs w:val="28"/>
          <w:u w:val="single"/>
        </w:rPr>
        <w:t xml:space="preserve">6 </w:t>
      </w:r>
      <w:proofErr w:type="gramStart"/>
      <w:r w:rsidRPr="00221C45">
        <w:rPr>
          <w:rFonts w:ascii="Verdana" w:hAnsi="Verdana"/>
          <w:b/>
          <w:color w:val="31849B" w:themeColor="accent5" w:themeShade="BF"/>
          <w:sz w:val="28"/>
          <w:szCs w:val="28"/>
          <w:u w:val="single"/>
        </w:rPr>
        <w:t>Beitrag</w:t>
      </w:r>
      <w:proofErr w:type="gramEnd"/>
      <w:r w:rsidRPr="00221C45">
        <w:rPr>
          <w:rFonts w:ascii="Verdana" w:hAnsi="Verdana"/>
          <w:b/>
          <w:color w:val="31849B" w:themeColor="accent5" w:themeShade="BF"/>
          <w:sz w:val="28"/>
          <w:szCs w:val="28"/>
          <w:u w:val="single"/>
        </w:rPr>
        <w:t xml:space="preserve"> des Vorhabens zur Umsetzung des GIHK</w:t>
      </w:r>
    </w:p>
    <w:p w:rsidR="00221C45" w:rsidRDefault="00221C45" w:rsidP="00221C45">
      <w:pPr>
        <w:pStyle w:val="Listenabsatz"/>
        <w:spacing w:after="0" w:line="360" w:lineRule="auto"/>
        <w:rPr>
          <w:rFonts w:ascii="Verdana" w:hAnsi="Verdana"/>
        </w:rPr>
      </w:pPr>
    </w:p>
    <w:p w:rsidR="00221C45" w:rsidRDefault="00221C45" w:rsidP="00221C45">
      <w:pPr>
        <w:pStyle w:val="Listenabsatz"/>
        <w:numPr>
          <w:ilvl w:val="0"/>
          <w:numId w:val="1"/>
        </w:numPr>
        <w:spacing w:after="0" w:line="360" w:lineRule="auto"/>
        <w:rPr>
          <w:rFonts w:ascii="Verdana" w:hAnsi="Verdana"/>
        </w:rPr>
      </w:pPr>
      <w:r w:rsidRPr="00221C45">
        <w:rPr>
          <w:rFonts w:ascii="Verdana" w:hAnsi="Verdana"/>
        </w:rPr>
        <w:t>Wie ordnet sich das Vorh</w:t>
      </w:r>
      <w:r>
        <w:rPr>
          <w:rFonts w:ascii="Verdana" w:hAnsi="Verdana"/>
        </w:rPr>
        <w:t>aben in die soziale, wirtschaft</w:t>
      </w:r>
      <w:r w:rsidRPr="00221C45">
        <w:rPr>
          <w:rFonts w:ascii="Verdana" w:hAnsi="Verdana"/>
        </w:rPr>
        <w:t>liche, demografische und städtebauliche Situation</w:t>
      </w:r>
      <w:r>
        <w:rPr>
          <w:rFonts w:ascii="Verdana" w:hAnsi="Verdana"/>
        </w:rPr>
        <w:t xml:space="preserve"> des Stadtgebiets ein?</w:t>
      </w:r>
    </w:p>
    <w:p w:rsidR="00221C45" w:rsidRDefault="00221C45" w:rsidP="00221C45">
      <w:pPr>
        <w:pStyle w:val="Listenabsatz"/>
        <w:numPr>
          <w:ilvl w:val="0"/>
          <w:numId w:val="1"/>
        </w:numPr>
        <w:spacing w:after="0" w:line="360" w:lineRule="auto"/>
        <w:rPr>
          <w:rFonts w:ascii="Verdana" w:hAnsi="Verdana"/>
        </w:rPr>
      </w:pPr>
      <w:r w:rsidRPr="00221C45">
        <w:rPr>
          <w:rFonts w:ascii="Verdana" w:hAnsi="Verdana"/>
        </w:rPr>
        <w:t xml:space="preserve">Welche Strukturen und Angebote zur Integration der Teilnehmer sind vorhanden?/ Welche </w:t>
      </w:r>
      <w:r>
        <w:rPr>
          <w:rFonts w:ascii="Verdana" w:hAnsi="Verdana"/>
        </w:rPr>
        <w:t>Lücken schließt das Vorhaben?</w:t>
      </w:r>
    </w:p>
    <w:p w:rsidR="00221C45" w:rsidRDefault="00221C45" w:rsidP="00221C45">
      <w:pPr>
        <w:pStyle w:val="Listenabsatz"/>
        <w:numPr>
          <w:ilvl w:val="0"/>
          <w:numId w:val="1"/>
        </w:numPr>
        <w:spacing w:after="0" w:line="360" w:lineRule="auto"/>
        <w:rPr>
          <w:rFonts w:ascii="Verdana" w:hAnsi="Verdana"/>
        </w:rPr>
      </w:pPr>
      <w:r w:rsidRPr="00221C45">
        <w:rPr>
          <w:rFonts w:ascii="Verdana" w:hAnsi="Verdana"/>
        </w:rPr>
        <w:t>Das Vorhaben ist keine Pflichtaufgabe der Kommune? Verhält das Vorhaben</w:t>
      </w:r>
      <w:r>
        <w:rPr>
          <w:rFonts w:ascii="Verdana" w:hAnsi="Verdana"/>
        </w:rPr>
        <w:t xml:space="preserve"> sich kohärent (stimmig) zu vor</w:t>
      </w:r>
      <w:r w:rsidRPr="00221C45">
        <w:rPr>
          <w:rFonts w:ascii="Verdana" w:hAnsi="Verdana"/>
        </w:rPr>
        <w:t>handenen und gepl</w:t>
      </w:r>
      <w:r>
        <w:rPr>
          <w:rFonts w:ascii="Verdana" w:hAnsi="Verdana"/>
        </w:rPr>
        <w:t>anten Bundes- und Landesprogram</w:t>
      </w:r>
      <w:r w:rsidRPr="00221C45">
        <w:rPr>
          <w:rFonts w:ascii="Verdana" w:hAnsi="Verdana"/>
        </w:rPr>
        <w:t>men, d. h. ist die Förderung des Vorhabens in diesen Programmen nicht m</w:t>
      </w:r>
      <w:r>
        <w:rPr>
          <w:rFonts w:ascii="Verdana" w:hAnsi="Verdana"/>
        </w:rPr>
        <w:t>öglich und damit die Nachrangig</w:t>
      </w:r>
      <w:r w:rsidRPr="00221C45">
        <w:rPr>
          <w:rFonts w:ascii="Verdana" w:hAnsi="Verdana"/>
        </w:rPr>
        <w:t>keit der Förderung n</w:t>
      </w:r>
      <w:r>
        <w:rPr>
          <w:rFonts w:ascii="Verdana" w:hAnsi="Verdana"/>
        </w:rPr>
        <w:t>ach dieser Richtlinie gewährlei</w:t>
      </w:r>
      <w:r w:rsidRPr="00221C45">
        <w:rPr>
          <w:rFonts w:ascii="Verdana" w:hAnsi="Verdana"/>
        </w:rPr>
        <w:t>stet? Sofern vorhanden: Wie ist das Vorhaben mit den investiven Stadtent</w:t>
      </w:r>
      <w:r>
        <w:rPr>
          <w:rFonts w:ascii="Verdana" w:hAnsi="Verdana"/>
        </w:rPr>
        <w:t>wicklungsmaßnahmen verknüpft?</w:t>
      </w:r>
    </w:p>
    <w:p w:rsidR="00221C45" w:rsidRDefault="00221C45" w:rsidP="00221C45">
      <w:pPr>
        <w:pStyle w:val="Listenabsatz"/>
        <w:numPr>
          <w:ilvl w:val="0"/>
          <w:numId w:val="1"/>
        </w:numPr>
        <w:spacing w:after="0" w:line="360" w:lineRule="auto"/>
        <w:rPr>
          <w:rFonts w:ascii="Verdana" w:hAnsi="Verdana"/>
        </w:rPr>
      </w:pPr>
      <w:r w:rsidRPr="00221C45">
        <w:rPr>
          <w:rFonts w:ascii="Verdana" w:hAnsi="Verdana"/>
        </w:rPr>
        <w:t>Wie soll das geplante Vorhaben nach erfolgreicher Durchführung eine Verstetigung erfahren?</w:t>
      </w:r>
    </w:p>
    <w:p w:rsidR="00221C45" w:rsidRDefault="00221C45" w:rsidP="00221C45">
      <w:pPr>
        <w:spacing w:after="0" w:line="360" w:lineRule="auto"/>
        <w:rPr>
          <w:rFonts w:ascii="Verdana" w:hAnsi="Verdana"/>
        </w:rPr>
      </w:pPr>
    </w:p>
    <w:p w:rsidR="00221C45" w:rsidRDefault="00221C45" w:rsidP="00221C45">
      <w:pPr>
        <w:spacing w:after="0" w:line="360" w:lineRule="auto"/>
      </w:pPr>
      <w:r>
        <w:rPr>
          <w:rFonts w:ascii="Verdana" w:hAnsi="Verdana"/>
          <w:b/>
          <w:color w:val="31849B" w:themeColor="accent5" w:themeShade="BF"/>
          <w:sz w:val="28"/>
          <w:szCs w:val="28"/>
          <w:u w:val="single"/>
        </w:rPr>
        <w:t xml:space="preserve">7 </w:t>
      </w:r>
      <w:r w:rsidRPr="00221C45">
        <w:rPr>
          <w:rFonts w:ascii="Verdana" w:hAnsi="Verdana"/>
          <w:b/>
          <w:color w:val="31849B" w:themeColor="accent5" w:themeShade="BF"/>
          <w:sz w:val="28"/>
          <w:szCs w:val="28"/>
          <w:u w:val="single"/>
        </w:rPr>
        <w:t>Voraussichtliche Ergebnisse des Vorhabens</w:t>
      </w:r>
      <w:r>
        <w:t xml:space="preserve"> </w:t>
      </w:r>
    </w:p>
    <w:p w:rsidR="00221C45" w:rsidRDefault="00221C45" w:rsidP="00221C45">
      <w:pPr>
        <w:pStyle w:val="Listenabsatz"/>
        <w:numPr>
          <w:ilvl w:val="0"/>
          <w:numId w:val="1"/>
        </w:numPr>
        <w:spacing w:after="0" w:line="360" w:lineRule="auto"/>
        <w:rPr>
          <w:rFonts w:ascii="Verdana" w:hAnsi="Verdana"/>
        </w:rPr>
      </w:pPr>
      <w:r w:rsidRPr="00221C45">
        <w:rPr>
          <w:rFonts w:ascii="Verdana" w:hAnsi="Verdana"/>
        </w:rPr>
        <w:t>Zahl der Teilnahmen (in of</w:t>
      </w:r>
      <w:r>
        <w:rPr>
          <w:rFonts w:ascii="Verdana" w:hAnsi="Verdana"/>
        </w:rPr>
        <w:t>fenen Vorhabenbestandteilen)</w:t>
      </w:r>
    </w:p>
    <w:p w:rsidR="00221C45" w:rsidRPr="00221C45" w:rsidRDefault="00221C45" w:rsidP="00221C45">
      <w:pPr>
        <w:pStyle w:val="Listenabsatz"/>
        <w:numPr>
          <w:ilvl w:val="0"/>
          <w:numId w:val="1"/>
        </w:numPr>
        <w:spacing w:after="0" w:line="360" w:lineRule="auto"/>
        <w:rPr>
          <w:rFonts w:ascii="Verdana" w:hAnsi="Verdana"/>
        </w:rPr>
      </w:pPr>
      <w:r w:rsidRPr="00221C45">
        <w:rPr>
          <w:rFonts w:ascii="Verdana" w:hAnsi="Verdana"/>
        </w:rPr>
        <w:t xml:space="preserve">Zahl der Teilnehmer </w:t>
      </w:r>
      <w:r>
        <w:rPr>
          <w:rFonts w:ascii="Verdana" w:hAnsi="Verdana"/>
        </w:rPr>
        <w:t>(in geschlossenen Vorhabe</w:t>
      </w:r>
      <w:bookmarkStart w:id="0" w:name="_GoBack"/>
      <w:bookmarkEnd w:id="0"/>
      <w:r>
        <w:rPr>
          <w:rFonts w:ascii="Verdana" w:hAnsi="Verdana"/>
        </w:rPr>
        <w:t>n</w:t>
      </w:r>
      <w:r w:rsidRPr="00221C45">
        <w:rPr>
          <w:rFonts w:ascii="Verdana" w:hAnsi="Verdana"/>
        </w:rPr>
        <w:t>bestandteilen)</w:t>
      </w:r>
    </w:p>
    <w:sectPr w:rsidR="00221C45" w:rsidRPr="00221C45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1B6C" w:rsidRDefault="00271B6C" w:rsidP="00271B6C">
      <w:pPr>
        <w:spacing w:after="0" w:line="240" w:lineRule="auto"/>
      </w:pPr>
      <w:r>
        <w:separator/>
      </w:r>
    </w:p>
  </w:endnote>
  <w:endnote w:type="continuationSeparator" w:id="0">
    <w:p w:rsidR="00271B6C" w:rsidRDefault="00271B6C" w:rsidP="00271B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DejaVuSan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4FF" w:rsidRDefault="00221C45">
    <w:pPr>
      <w:pStyle w:val="Fuzeil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55.8pt;margin-top:4.75pt;width:220.5pt;height:48pt;z-index:-251654144;mso-position-horizontal-relative:text;mso-position-vertical-relative:text" o:allowoverlap="f">
          <v:imagedata r:id="rId1" o:title="ESF_EU_02.05"/>
        </v:shape>
      </w:pict>
    </w:r>
    <w:r>
      <w:rPr>
        <w:noProof/>
      </w:rPr>
      <w:pict>
        <v:shape id="_x0000_s2050" type="#_x0000_t75" style="position:absolute;margin-left:277.95pt;margin-top:11.5pt;width:243pt;height:47pt;z-index:-251652096;mso-position-horizontal-relative:text;mso-position-vertical-relative:text">
          <v:imagedata r:id="rId2" o:title="Freistaat Sachsen_SMR"/>
        </v:shape>
      </w:pict>
    </w:r>
  </w:p>
  <w:p w:rsidR="00D214FF" w:rsidRDefault="00D214FF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1B6C" w:rsidRDefault="00271B6C" w:rsidP="00271B6C">
      <w:pPr>
        <w:spacing w:after="0" w:line="240" w:lineRule="auto"/>
      </w:pPr>
      <w:r>
        <w:separator/>
      </w:r>
    </w:p>
  </w:footnote>
  <w:footnote w:type="continuationSeparator" w:id="0">
    <w:p w:rsidR="00271B6C" w:rsidRDefault="00271B6C" w:rsidP="00271B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1B6C" w:rsidRPr="00D214FF" w:rsidRDefault="00AB301E" w:rsidP="00271B6C">
    <w:pPr>
      <w:spacing w:after="0" w:line="240" w:lineRule="auto"/>
      <w:rPr>
        <w:rFonts w:ascii="Verdana" w:hAnsi="Verdana"/>
        <w:color w:val="808080" w:themeColor="background1" w:themeShade="80"/>
        <w:sz w:val="18"/>
        <w:szCs w:val="18"/>
      </w:rPr>
    </w:pPr>
    <w:r w:rsidRPr="00D214FF">
      <w:rPr>
        <w:noProof/>
        <w:lang w:eastAsia="de-DE"/>
      </w:rPr>
      <w:drawing>
        <wp:anchor distT="0" distB="0" distL="114300" distR="114300" simplePos="0" relativeHeight="251666432" behindDoc="1" locked="0" layoutInCell="1" allowOverlap="1" wp14:anchorId="2010E620" wp14:editId="43590A07">
          <wp:simplePos x="0" y="0"/>
          <wp:positionH relativeFrom="column">
            <wp:posOffset>5882005</wp:posOffset>
          </wp:positionH>
          <wp:positionV relativeFrom="paragraph">
            <wp:posOffset>-201930</wp:posOffset>
          </wp:positionV>
          <wp:extent cx="504825" cy="486410"/>
          <wp:effectExtent l="0" t="0" r="9525" b="8890"/>
          <wp:wrapNone/>
          <wp:docPr id="16" name="image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4.jpe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4825" cy="486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17D55">
      <w:rPr>
        <w:rFonts w:ascii="Verdana" w:hAnsi="Verdana"/>
        <w:color w:val="808080" w:themeColor="background1" w:themeShade="80"/>
        <w:sz w:val="18"/>
        <w:szCs w:val="18"/>
      </w:rPr>
      <w:t>Europäischer Sozialfond</w:t>
    </w:r>
    <w:r w:rsidR="00271B6C" w:rsidRPr="00D214FF">
      <w:rPr>
        <w:rFonts w:ascii="Verdana" w:hAnsi="Verdana"/>
        <w:color w:val="808080" w:themeColor="background1" w:themeShade="80"/>
        <w:sz w:val="18"/>
        <w:szCs w:val="18"/>
      </w:rPr>
      <w:t xml:space="preserve"> (ESF)</w:t>
    </w:r>
  </w:p>
  <w:p w:rsidR="00271B6C" w:rsidRPr="00D214FF" w:rsidRDefault="00271B6C" w:rsidP="00271B6C">
    <w:pPr>
      <w:spacing w:after="0" w:line="240" w:lineRule="auto"/>
      <w:rPr>
        <w:rFonts w:ascii="Verdana" w:hAnsi="Verdana"/>
        <w:color w:val="808080" w:themeColor="background1" w:themeShade="80"/>
        <w:sz w:val="18"/>
        <w:szCs w:val="18"/>
      </w:rPr>
    </w:pPr>
    <w:r w:rsidRPr="00D214FF">
      <w:rPr>
        <w:rFonts w:ascii="Verdana" w:hAnsi="Verdana"/>
        <w:color w:val="808080" w:themeColor="background1" w:themeShade="80"/>
        <w:sz w:val="18"/>
        <w:szCs w:val="18"/>
      </w:rPr>
      <w:t xml:space="preserve">Nachhaltige soziale Stadtentwicklung </w:t>
    </w:r>
    <w:proofErr w:type="spellStart"/>
    <w:r w:rsidR="00A17D55">
      <w:rPr>
        <w:rFonts w:ascii="Verdana" w:hAnsi="Verdana"/>
        <w:color w:val="808080" w:themeColor="background1" w:themeShade="80"/>
        <w:sz w:val="18"/>
        <w:szCs w:val="18"/>
      </w:rPr>
      <w:t>ESFplus</w:t>
    </w:r>
    <w:proofErr w:type="spellEnd"/>
    <w:r w:rsidR="00A17D55">
      <w:rPr>
        <w:rFonts w:ascii="Verdana" w:hAnsi="Verdana"/>
        <w:color w:val="808080" w:themeColor="background1" w:themeShade="80"/>
        <w:sz w:val="18"/>
        <w:szCs w:val="18"/>
      </w:rPr>
      <w:t xml:space="preserve"> </w:t>
    </w:r>
    <w:r w:rsidRPr="00D214FF">
      <w:rPr>
        <w:rFonts w:ascii="Verdana" w:hAnsi="Verdana"/>
        <w:color w:val="808080" w:themeColor="background1" w:themeShade="80"/>
        <w:sz w:val="18"/>
        <w:szCs w:val="18"/>
      </w:rPr>
      <w:t>2021-2027</w:t>
    </w:r>
    <w:r w:rsidR="00AB301E" w:rsidRPr="00AB301E">
      <w:t xml:space="preserve"> </w:t>
    </w:r>
  </w:p>
  <w:p w:rsidR="00271B6C" w:rsidRPr="00D214FF" w:rsidRDefault="00271B6C" w:rsidP="00271B6C">
    <w:pPr>
      <w:spacing w:after="0" w:line="240" w:lineRule="auto"/>
      <w:rPr>
        <w:rFonts w:ascii="Verdana" w:hAnsi="Verdana"/>
        <w:color w:val="808080" w:themeColor="background1" w:themeShade="80"/>
        <w:sz w:val="18"/>
        <w:szCs w:val="18"/>
      </w:rPr>
    </w:pPr>
    <w:r w:rsidRPr="00D214FF">
      <w:rPr>
        <w:rFonts w:ascii="Verdana" w:hAnsi="Verdana"/>
        <w:color w:val="808080" w:themeColor="background1" w:themeShade="80"/>
        <w:sz w:val="18"/>
        <w:szCs w:val="18"/>
      </w:rPr>
      <w:t>Fördergebiet: Zittau Sozial 2.0 – Zusammenkommen und Wachsen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D6DF9"/>
    <w:multiLevelType w:val="hybridMultilevel"/>
    <w:tmpl w:val="86001150"/>
    <w:lvl w:ilvl="0" w:tplc="BA6689D0">
      <w:start w:val="2"/>
      <w:numFmt w:val="bullet"/>
      <w:lvlText w:val="-"/>
      <w:lvlJc w:val="left"/>
      <w:pPr>
        <w:ind w:left="720" w:hanging="360"/>
      </w:pPr>
      <w:rPr>
        <w:rFonts w:ascii="DejaVuSans-Bold" w:eastAsiaTheme="minorHAnsi" w:hAnsi="DejaVuSans-Bold" w:cs="DejaVuSans-Bold" w:hint="default"/>
        <w:b/>
        <w:sz w:val="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295C06"/>
    <w:multiLevelType w:val="hybridMultilevel"/>
    <w:tmpl w:val="4C467294"/>
    <w:lvl w:ilvl="0" w:tplc="BA6689D0">
      <w:start w:val="2"/>
      <w:numFmt w:val="bullet"/>
      <w:lvlText w:val="-"/>
      <w:lvlJc w:val="left"/>
      <w:pPr>
        <w:ind w:left="720" w:hanging="360"/>
      </w:pPr>
      <w:rPr>
        <w:rFonts w:ascii="DejaVuSans-Bold" w:eastAsiaTheme="minorHAnsi" w:hAnsi="DejaVuSans-Bold" w:cs="DejaVuSans-Bold" w:hint="default"/>
        <w:b/>
        <w:sz w:val="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511DEB"/>
    <w:multiLevelType w:val="hybridMultilevel"/>
    <w:tmpl w:val="CCD6A68C"/>
    <w:lvl w:ilvl="0" w:tplc="BA6689D0">
      <w:start w:val="2"/>
      <w:numFmt w:val="bullet"/>
      <w:lvlText w:val="-"/>
      <w:lvlJc w:val="left"/>
      <w:pPr>
        <w:ind w:left="720" w:hanging="360"/>
      </w:pPr>
      <w:rPr>
        <w:rFonts w:ascii="DejaVuSans-Bold" w:eastAsiaTheme="minorHAnsi" w:hAnsi="DejaVuSans-Bold" w:cs="DejaVuSans-Bold" w:hint="default"/>
        <w:b/>
        <w:sz w:val="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492F59"/>
    <w:multiLevelType w:val="hybridMultilevel"/>
    <w:tmpl w:val="551EE050"/>
    <w:lvl w:ilvl="0" w:tplc="BA6689D0">
      <w:start w:val="2"/>
      <w:numFmt w:val="bullet"/>
      <w:lvlText w:val="-"/>
      <w:lvlJc w:val="left"/>
      <w:pPr>
        <w:ind w:left="720" w:hanging="360"/>
      </w:pPr>
      <w:rPr>
        <w:rFonts w:ascii="DejaVuSans-Bold" w:eastAsiaTheme="minorHAnsi" w:hAnsi="DejaVuSans-Bold" w:cs="DejaVuSans-Bold" w:hint="default"/>
        <w:b/>
        <w:sz w:val="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B6C"/>
    <w:rsid w:val="00221C45"/>
    <w:rsid w:val="00271B6C"/>
    <w:rsid w:val="004254CD"/>
    <w:rsid w:val="006D6CA2"/>
    <w:rsid w:val="00A17D55"/>
    <w:rsid w:val="00AB301E"/>
    <w:rsid w:val="00D07E0F"/>
    <w:rsid w:val="00D214FF"/>
    <w:rsid w:val="00F77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71B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71B6C"/>
  </w:style>
  <w:style w:type="paragraph" w:styleId="Fuzeile">
    <w:name w:val="footer"/>
    <w:basedOn w:val="Standard"/>
    <w:link w:val="FuzeileZchn"/>
    <w:uiPriority w:val="99"/>
    <w:unhideWhenUsed/>
    <w:rsid w:val="00271B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71B6C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71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71B6C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AB30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71B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71B6C"/>
  </w:style>
  <w:style w:type="paragraph" w:styleId="Fuzeile">
    <w:name w:val="footer"/>
    <w:basedOn w:val="Standard"/>
    <w:link w:val="FuzeileZchn"/>
    <w:uiPriority w:val="99"/>
    <w:unhideWhenUsed/>
    <w:rsid w:val="00271B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71B6C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71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71B6C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AB30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264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Gregor Jahnich</dc:creator>
  <cp:lastModifiedBy>Gregor Jahnich</cp:lastModifiedBy>
  <cp:revision>3</cp:revision>
  <dcterms:created xsi:type="dcterms:W3CDTF">2023-05-02T12:45:00Z</dcterms:created>
  <dcterms:modified xsi:type="dcterms:W3CDTF">2023-05-02T13:14:00Z</dcterms:modified>
</cp:coreProperties>
</file>